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690934">
              <w:rPr>
                <w:kern w:val="0"/>
                <w:lang w:eastAsia="ru-RU"/>
              </w:rPr>
              <w:t>0</w:t>
            </w:r>
            <w:r w:rsidR="00550B71">
              <w:rPr>
                <w:kern w:val="0"/>
                <w:lang w:eastAsia="ru-RU"/>
              </w:rPr>
              <w:t>7</w:t>
            </w:r>
            <w:r w:rsidR="007736AF">
              <w:rPr>
                <w:kern w:val="0"/>
                <w:lang w:eastAsia="ru-RU"/>
              </w:rPr>
              <w:t xml:space="preserve">» </w:t>
            </w:r>
            <w:r w:rsidR="00690934">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550B71">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677A68">
              <w:rPr>
                <w:kern w:val="0"/>
                <w:lang w:eastAsia="ru-RU"/>
              </w:rPr>
              <w:t>7</w:t>
            </w:r>
            <w:r w:rsidR="0083125E">
              <w:rPr>
                <w:kern w:val="0"/>
                <w:lang w:eastAsia="ru-RU"/>
              </w:rPr>
              <w:t>36</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9054CB" w:rsidRDefault="0083125E" w:rsidP="00204E06">
      <w:pPr>
        <w:autoSpaceDE w:val="0"/>
        <w:spacing w:after="0"/>
        <w:jc w:val="center"/>
      </w:pPr>
      <w:r>
        <w:t>г. Тула, ул. Аносова, д.3</w:t>
      </w:r>
    </w:p>
    <w:p w:rsidR="0083125E" w:rsidRDefault="0083125E" w:rsidP="00204E06">
      <w:pPr>
        <w:autoSpaceDE w:val="0"/>
        <w:spacing w:after="0"/>
        <w:jc w:val="center"/>
      </w:pPr>
      <w:r>
        <w:t>г. Тула, ул. Аносова, д.7/21</w:t>
      </w:r>
      <w:r w:rsidR="00CE7B54">
        <w:t>, секция</w:t>
      </w:r>
      <w:proofErr w:type="gramStart"/>
      <w:r w:rsidR="00CE7B54">
        <w:t xml:space="preserve"> А</w:t>
      </w:r>
      <w:proofErr w:type="gramEnd"/>
    </w:p>
    <w:p w:rsidR="0083125E" w:rsidRDefault="0083125E" w:rsidP="0083125E">
      <w:pPr>
        <w:autoSpaceDE w:val="0"/>
        <w:spacing w:after="0"/>
        <w:jc w:val="center"/>
      </w:pPr>
      <w:r>
        <w:t>г. Тула, пр. Ленина, д.52/83</w:t>
      </w:r>
    </w:p>
    <w:p w:rsidR="0083125E" w:rsidRDefault="0083125E" w:rsidP="0083125E">
      <w:pPr>
        <w:autoSpaceDE w:val="0"/>
        <w:spacing w:after="0"/>
        <w:jc w:val="center"/>
      </w:pPr>
      <w:r>
        <w:t>г. Тула, ул. Первомайская, д.1</w:t>
      </w:r>
    </w:p>
    <w:p w:rsidR="005F2687" w:rsidRDefault="005F2687" w:rsidP="00204E06">
      <w:pPr>
        <w:autoSpaceDE w:val="0"/>
        <w:spacing w:after="0"/>
      </w:pPr>
    </w:p>
    <w:p w:rsidR="005A71A9" w:rsidRDefault="005A71A9" w:rsidP="005A71A9">
      <w:pPr>
        <w:autoSpaceDE w:val="0"/>
        <w:spacing w:after="0"/>
        <w:jc w:val="center"/>
      </w:pPr>
    </w:p>
    <w:p w:rsidR="00F16C8E" w:rsidRDefault="00F16C8E" w:rsidP="001C026D">
      <w:pPr>
        <w:autoSpaceDE w:val="0"/>
      </w:pPr>
    </w:p>
    <w:p w:rsidR="00F16C8E" w:rsidRDefault="00F16C8E" w:rsidP="001C026D">
      <w:pPr>
        <w:autoSpaceDE w:val="0"/>
      </w:pPr>
    </w:p>
    <w:p w:rsidR="00F16C8E" w:rsidRDefault="00F16C8E"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0D05A1"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0D05A1"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0D05A1" w:rsidRPr="00A76C1A">
        <w:rPr>
          <w:bCs/>
        </w:rPr>
        <w:fldChar w:fldCharType="begin"/>
      </w:r>
      <w:r w:rsidRPr="00A76C1A">
        <w:rPr>
          <w:bCs/>
        </w:rPr>
        <w:instrText xml:space="preserve"> REF _Ref166267456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D05A1" w:rsidRPr="00A76C1A">
        <w:rPr>
          <w:bCs/>
        </w:rPr>
        <w:fldChar w:fldCharType="begin"/>
      </w:r>
      <w:r w:rsidRPr="00A76C1A">
        <w:rPr>
          <w:bCs/>
        </w:rPr>
        <w:instrText xml:space="preserve"> REF _Ref166267457 \h  \* MERGEFORMAT </w:instrText>
      </w:r>
      <w:r w:rsidR="000D05A1" w:rsidRPr="00A76C1A">
        <w:rPr>
          <w:bCs/>
        </w:rPr>
      </w:r>
      <w:r w:rsidR="000D05A1"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D05A1" w:rsidRPr="00A76C1A">
        <w:rPr>
          <w:bCs/>
        </w:rPr>
        <w:fldChar w:fldCharType="begin"/>
      </w:r>
      <w:r w:rsidRPr="00A76C1A">
        <w:rPr>
          <w:bCs/>
        </w:rPr>
        <w:instrText xml:space="preserve"> REF _Ref166267727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D05A1" w:rsidRPr="00A76C1A">
        <w:rPr>
          <w:bCs/>
        </w:rPr>
        <w:fldChar w:fldCharType="begin"/>
      </w:r>
      <w:r w:rsidRPr="00A76C1A">
        <w:rPr>
          <w:bCs/>
        </w:rPr>
        <w:instrText xml:space="preserve"> REF _Ref166311076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D05A1" w:rsidRPr="00A76C1A">
        <w:rPr>
          <w:bCs/>
        </w:rPr>
        <w:fldChar w:fldCharType="begin"/>
      </w:r>
      <w:r w:rsidRPr="00A76C1A">
        <w:rPr>
          <w:bCs/>
        </w:rPr>
        <w:instrText xml:space="preserve"> REF _Ref166311380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D05A1" w:rsidRPr="00A76C1A">
        <w:rPr>
          <w:bCs/>
        </w:rPr>
        <w:fldChar w:fldCharType="begin"/>
      </w:r>
      <w:r w:rsidRPr="00A76C1A">
        <w:rPr>
          <w:bCs/>
        </w:rPr>
        <w:instrText xml:space="preserve"> REF _Ref166312503 \h  \* MERGEFORMAT </w:instrText>
      </w:r>
      <w:r w:rsidR="000D05A1" w:rsidRPr="00A76C1A">
        <w:rPr>
          <w:bCs/>
        </w:rPr>
      </w:r>
      <w:r w:rsidR="000D05A1"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D05A1" w:rsidRPr="00A76C1A">
        <w:rPr>
          <w:bCs/>
        </w:rPr>
        <w:fldChar w:fldCharType="begin"/>
      </w:r>
      <w:r w:rsidRPr="00A76C1A">
        <w:rPr>
          <w:bCs/>
        </w:rPr>
        <w:instrText xml:space="preserve"> REF _Ref166267727 \h  \* MERGEFORMAT </w:instrText>
      </w:r>
      <w:r w:rsidR="000D05A1" w:rsidRPr="00A76C1A">
        <w:rPr>
          <w:bCs/>
        </w:rPr>
      </w:r>
      <w:r w:rsidR="000D05A1"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proofErr w:type="gramStart"/>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00E63934" w:rsidRPr="0015011B">
        <w:rPr>
          <w:bCs/>
        </w:rPr>
        <w:t>с даты признания</w:t>
      </w:r>
      <w:proofErr w:type="gramEnd"/>
      <w:r w:rsidR="00E63934" w:rsidRPr="0015011B">
        <w:rPr>
          <w:bCs/>
        </w:rPr>
        <w:t xml:space="preserve"> победителя конкурса уклонившимся от заключения договора. Участник конкурса, заявке на </w:t>
      </w:r>
      <w:proofErr w:type="gramStart"/>
      <w:r w:rsidR="00E63934" w:rsidRPr="0015011B">
        <w:rPr>
          <w:bCs/>
        </w:rPr>
        <w:t>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AE2378" w:rsidRDefault="00AE2378" w:rsidP="00AE2378">
                  <w:pPr>
                    <w:autoSpaceDE w:val="0"/>
                    <w:spacing w:after="0"/>
                    <w:jc w:val="center"/>
                  </w:pPr>
                  <w:r>
                    <w:t>г. Тула, ул. Аносова, д.3</w:t>
                  </w:r>
                </w:p>
                <w:p w:rsidR="00AE2378" w:rsidRDefault="00AE2378" w:rsidP="00AE2378">
                  <w:pPr>
                    <w:autoSpaceDE w:val="0"/>
                    <w:spacing w:after="0"/>
                    <w:jc w:val="center"/>
                  </w:pPr>
                  <w:r>
                    <w:t>г. Тула, ул. Аносова, д.7/21, секция</w:t>
                  </w:r>
                  <w:proofErr w:type="gramStart"/>
                  <w:r>
                    <w:t xml:space="preserve"> А</w:t>
                  </w:r>
                  <w:proofErr w:type="gramEnd"/>
                </w:p>
                <w:p w:rsidR="00AE2378" w:rsidRDefault="00AE2378" w:rsidP="00AE2378">
                  <w:pPr>
                    <w:autoSpaceDE w:val="0"/>
                    <w:spacing w:after="0"/>
                    <w:jc w:val="center"/>
                  </w:pPr>
                  <w:r>
                    <w:t>г. Тула, пр. Ленина, д.52/83</w:t>
                  </w:r>
                </w:p>
                <w:p w:rsidR="00AE2378" w:rsidRDefault="00AE2378" w:rsidP="00AE2378">
                  <w:pPr>
                    <w:autoSpaceDE w:val="0"/>
                    <w:spacing w:after="0"/>
                    <w:jc w:val="center"/>
                  </w:pPr>
                  <w:r>
                    <w:t>г. Тула, ул. Первомайская, д.1</w:t>
                  </w:r>
                </w:p>
                <w:p w:rsidR="00651198" w:rsidRPr="008650FB" w:rsidRDefault="00651198" w:rsidP="0065119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AE2378" w:rsidP="00C426D8">
                  <w:pPr>
                    <w:pStyle w:val="29"/>
                    <w:spacing w:after="0" w:line="276" w:lineRule="auto"/>
                    <w:ind w:left="0"/>
                    <w:jc w:val="center"/>
                  </w:pPr>
                  <w:r>
                    <w:t>4</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AE2378" w:rsidRDefault="00AE2378" w:rsidP="00AE2378">
            <w:pPr>
              <w:autoSpaceDE w:val="0"/>
              <w:spacing w:after="0"/>
              <w:jc w:val="center"/>
            </w:pPr>
            <w:r>
              <w:t>г. Тула, ул. Аносова, д.3</w:t>
            </w:r>
          </w:p>
          <w:p w:rsidR="00AE2378" w:rsidRDefault="00AE2378" w:rsidP="00AE2378">
            <w:pPr>
              <w:autoSpaceDE w:val="0"/>
              <w:spacing w:after="0"/>
              <w:jc w:val="center"/>
            </w:pPr>
            <w:r>
              <w:t>г. Тула, ул. Аносова, д.7/21, секция</w:t>
            </w:r>
            <w:proofErr w:type="gramStart"/>
            <w:r>
              <w:t xml:space="preserve"> А</w:t>
            </w:r>
            <w:proofErr w:type="gramEnd"/>
          </w:p>
          <w:p w:rsidR="00AE2378" w:rsidRDefault="00AE2378" w:rsidP="00AE2378">
            <w:pPr>
              <w:autoSpaceDE w:val="0"/>
              <w:spacing w:after="0"/>
              <w:jc w:val="center"/>
            </w:pPr>
            <w:r>
              <w:t>г. Тула, пр. Ленина, д.52/83</w:t>
            </w:r>
          </w:p>
          <w:p w:rsidR="00AE2378" w:rsidRDefault="00AE2378" w:rsidP="00AE2378">
            <w:pPr>
              <w:autoSpaceDE w:val="0"/>
              <w:spacing w:after="0"/>
              <w:jc w:val="center"/>
            </w:pPr>
            <w:r>
              <w:t>г. Тула, ул. Первомайская, д.1</w:t>
            </w:r>
          </w:p>
          <w:p w:rsidR="00651198" w:rsidRPr="003F0B50" w:rsidRDefault="00651198" w:rsidP="00651198">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12700E">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12700E">
              <w:t>07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043C76">
            <w:pPr>
              <w:spacing w:after="0"/>
              <w:rPr>
                <w:color w:val="000000"/>
              </w:rPr>
            </w:pPr>
            <w:r w:rsidRPr="00972912">
              <w:rPr>
                <w:b/>
              </w:rPr>
              <w:t>Начальная (максимальная) цена договора</w:t>
            </w:r>
            <w:r w:rsidRPr="00491FA8">
              <w:rPr>
                <w:b/>
              </w:rPr>
              <w:t>:</w:t>
            </w:r>
            <w:r w:rsidR="00BC2D98">
              <w:rPr>
                <w:b/>
              </w:rPr>
              <w:t xml:space="preserve"> </w:t>
            </w:r>
            <w:r w:rsidR="00043C76">
              <w:rPr>
                <w:b/>
              </w:rPr>
              <w:t>1 455 284,59</w:t>
            </w:r>
            <w:r w:rsidR="00BC2230">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w:t>
            </w:r>
            <w:r w:rsidR="00A7587E" w:rsidRPr="007B3D60">
              <w:lastRenderedPageBreak/>
              <w:t>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proofErr w:type="gramStart"/>
            <w:r w:rsidRPr="007B3D60">
              <w:lastRenderedPageBreak/>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Pr="00A76C1A">
                    <w:rPr>
                      <w:rFonts w:eastAsia="Calibri"/>
                    </w:rPr>
                    <w:lastRenderedPageBreak/>
                    <w:t>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w:t>
            </w:r>
            <w:r w:rsidRPr="00A76C1A">
              <w:rPr>
                <w:kern w:val="0"/>
                <w:lang w:eastAsia="ru-RU"/>
              </w:rPr>
              <w:lastRenderedPageBreak/>
              <w:t xml:space="preserve">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F61220">
              <w:t>0</w:t>
            </w:r>
            <w:r w:rsidR="00837B4A">
              <w:t>7</w:t>
            </w:r>
            <w:r w:rsidR="00F61220">
              <w:t xml:space="preserve">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837B4A">
              <w:t>13</w:t>
            </w:r>
            <w:r w:rsidR="00A06903">
              <w:t xml:space="preserve"> сентября</w:t>
            </w:r>
            <w:r w:rsidR="00E317E4">
              <w:t xml:space="preserve"> </w:t>
            </w:r>
            <w:r w:rsidR="002240DC">
              <w:t>2016</w:t>
            </w:r>
            <w:r w:rsidRPr="000B7DFC">
              <w:t xml:space="preserve"> года.</w:t>
            </w:r>
          </w:p>
          <w:p w:rsidR="00F22DB3" w:rsidRPr="00A76C1A" w:rsidRDefault="00006AA7" w:rsidP="00837B4A">
            <w:pPr>
              <w:suppressAutoHyphens w:val="0"/>
              <w:autoSpaceDE w:val="0"/>
              <w:autoSpaceDN w:val="0"/>
              <w:adjustRightInd w:val="0"/>
              <w:spacing w:after="0"/>
            </w:pPr>
            <w:proofErr w:type="gramStart"/>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837B4A">
              <w:t>12</w:t>
            </w:r>
            <w:r w:rsidR="00A06903">
              <w:t xml:space="preserve"> сентября</w:t>
            </w:r>
            <w:r w:rsidR="006A6D25">
              <w:t xml:space="preserve"> </w:t>
            </w:r>
            <w:r w:rsidR="002240DC">
              <w:t>2016</w:t>
            </w:r>
            <w:r w:rsidRPr="000B7DFC">
              <w:t xml:space="preserve"> года.</w:t>
            </w:r>
            <w:proofErr w:type="gramEnd"/>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F61220">
              <w:t>0</w:t>
            </w:r>
            <w:r w:rsidR="00837B4A">
              <w:t>7</w:t>
            </w:r>
            <w:r w:rsidR="00F61220">
              <w:t xml:space="preserve">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837B4A">
              <w:t>14</w:t>
            </w:r>
            <w:r w:rsidR="00A06903">
              <w:t xml:space="preserve">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837B4A">
            <w:r w:rsidRPr="00972912">
              <w:t xml:space="preserve">Вскрытие конвертов с заявками на участие в конкурсе состоится   </w:t>
            </w:r>
            <w:r w:rsidR="00837B4A">
              <w:rPr>
                <w:lang w:eastAsia="ru-RU"/>
              </w:rPr>
              <w:t>16</w:t>
            </w:r>
            <w:r w:rsidR="00A06903">
              <w:rPr>
                <w:lang w:eastAsia="ru-RU"/>
              </w:rPr>
              <w:t xml:space="preserve">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837B4A">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837B4A">
              <w:rPr>
                <w:lang w:eastAsia="ru-RU"/>
              </w:rPr>
              <w:t>19</w:t>
            </w:r>
            <w:r w:rsidR="00A06903">
              <w:rPr>
                <w:lang w:eastAsia="ru-RU"/>
              </w:rPr>
              <w:t xml:space="preserve"> сентября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 xml:space="preserve">валификация участника торгов, в том числе опыт оказания услуг и (или) выполнения работ по капитальному ремонту общего </w:t>
                  </w:r>
                  <w:r w:rsidR="00147DB8" w:rsidRPr="00A76C1A">
                    <w:rPr>
                      <w:spacing w:val="2"/>
                    </w:rPr>
                    <w:lastRenderedPageBreak/>
                    <w:t>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lastRenderedPageBreak/>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1" o:title=""/>
                </v:shape>
                <o:OLEObject Type="Embed" ProgID="Equation.3" ShapeID="_x0000_i1025" DrawAspect="Content" ObjectID="_1534792804" r:id="rId12"/>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lastRenderedPageBreak/>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3129782C" wp14:editId="1EF40973">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 xml:space="preserve">региональной программы капитального ремонта, утвержденной постановлением </w:t>
                  </w:r>
                  <w:r>
                    <w:lastRenderedPageBreak/>
                    <w:t>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147DB8"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lastRenderedPageBreak/>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471E16">
      <w:pPr>
        <w:spacing w:after="120"/>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3964"/>
        <w:gridCol w:w="2110"/>
        <w:gridCol w:w="2098"/>
      </w:tblGrid>
      <w:tr w:rsidR="00B951A3" w:rsidRPr="00BB2B98" w:rsidTr="006C1668">
        <w:trPr>
          <w:trHeight w:val="317"/>
          <w:jc w:val="center"/>
        </w:trPr>
        <w:tc>
          <w:tcPr>
            <w:tcW w:w="776"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xml:space="preserve">№ </w:t>
            </w:r>
            <w:proofErr w:type="gramStart"/>
            <w:r w:rsidRPr="00BB2B98">
              <w:rPr>
                <w:b/>
                <w:bCs/>
                <w:color w:val="000000"/>
                <w:kern w:val="0"/>
                <w:lang w:eastAsia="ru-RU"/>
              </w:rPr>
              <w:t>п</w:t>
            </w:r>
            <w:proofErr w:type="gramEnd"/>
            <w:r w:rsidRPr="00BB2B98">
              <w:rPr>
                <w:b/>
                <w:bCs/>
                <w:color w:val="000000"/>
                <w:kern w:val="0"/>
                <w:lang w:eastAsia="ru-RU"/>
              </w:rPr>
              <w:t>/п</w:t>
            </w:r>
          </w:p>
        </w:tc>
        <w:tc>
          <w:tcPr>
            <w:tcW w:w="4117"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1900"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141"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6C1668" w:rsidRPr="00BB2B98" w:rsidTr="006C1668">
        <w:trPr>
          <w:trHeight w:val="144"/>
          <w:jc w:val="center"/>
        </w:trPr>
        <w:tc>
          <w:tcPr>
            <w:tcW w:w="776" w:type="dxa"/>
            <w:vMerge w:val="restart"/>
            <w:shd w:val="clear" w:color="auto" w:fill="auto"/>
            <w:hideMark/>
          </w:tcPr>
          <w:p w:rsidR="006C1668" w:rsidRPr="00BB2B98" w:rsidRDefault="006C1668" w:rsidP="00B951A3">
            <w:pPr>
              <w:suppressAutoHyphens w:val="0"/>
              <w:spacing w:after="0"/>
              <w:jc w:val="center"/>
              <w:rPr>
                <w:color w:val="000000"/>
                <w:kern w:val="0"/>
                <w:lang w:eastAsia="ru-RU"/>
              </w:rPr>
            </w:pPr>
            <w:r w:rsidRPr="00BB2B98">
              <w:rPr>
                <w:color w:val="000000"/>
                <w:kern w:val="0"/>
                <w:lang w:eastAsia="ru-RU"/>
              </w:rPr>
              <w:t>1</w:t>
            </w:r>
          </w:p>
        </w:tc>
        <w:tc>
          <w:tcPr>
            <w:tcW w:w="4117" w:type="dxa"/>
            <w:vMerge w:val="restart"/>
            <w:shd w:val="clear" w:color="auto" w:fill="auto"/>
          </w:tcPr>
          <w:p w:rsidR="006C1668" w:rsidRPr="00A04E18" w:rsidRDefault="006C1668" w:rsidP="006C1668">
            <w:pPr>
              <w:autoSpaceDE w:val="0"/>
              <w:spacing w:after="0"/>
              <w:jc w:val="center"/>
            </w:pPr>
            <w:r>
              <w:t>г. Тула, ул. Аносова, д.3</w:t>
            </w:r>
          </w:p>
        </w:tc>
        <w:tc>
          <w:tcPr>
            <w:tcW w:w="1900" w:type="dxa"/>
            <w:shd w:val="clear" w:color="auto" w:fill="auto"/>
            <w:hideMark/>
          </w:tcPr>
          <w:p w:rsidR="006C1668" w:rsidRPr="00BB2B98" w:rsidRDefault="006C1668" w:rsidP="00A051DE">
            <w:pPr>
              <w:suppressAutoHyphens w:val="0"/>
              <w:spacing w:after="0"/>
              <w:jc w:val="center"/>
              <w:rPr>
                <w:color w:val="000000"/>
                <w:kern w:val="0"/>
                <w:lang w:eastAsia="ru-RU"/>
              </w:rPr>
            </w:pPr>
            <w:r>
              <w:rPr>
                <w:color w:val="000000"/>
                <w:kern w:val="0"/>
                <w:lang w:eastAsia="ru-RU"/>
              </w:rPr>
              <w:t>Ремонт крыши</w:t>
            </w:r>
          </w:p>
        </w:tc>
        <w:tc>
          <w:tcPr>
            <w:tcW w:w="2141" w:type="dxa"/>
            <w:shd w:val="clear" w:color="auto" w:fill="auto"/>
          </w:tcPr>
          <w:p w:rsidR="006C1668" w:rsidRPr="00BB2B98" w:rsidRDefault="006C1668" w:rsidP="00B951A3">
            <w:pPr>
              <w:suppressAutoHyphens w:val="0"/>
              <w:spacing w:after="0"/>
              <w:jc w:val="center"/>
              <w:rPr>
                <w:color w:val="000000"/>
                <w:kern w:val="0"/>
                <w:lang w:eastAsia="ru-RU"/>
              </w:rPr>
            </w:pPr>
            <w:r>
              <w:rPr>
                <w:color w:val="000000"/>
                <w:kern w:val="0"/>
                <w:lang w:eastAsia="ru-RU"/>
              </w:rPr>
              <w:t>207480,37</w:t>
            </w:r>
          </w:p>
        </w:tc>
      </w:tr>
      <w:tr w:rsidR="006C1668" w:rsidRPr="00BB2B98" w:rsidTr="006C1668">
        <w:trPr>
          <w:trHeight w:val="144"/>
          <w:jc w:val="center"/>
        </w:trPr>
        <w:tc>
          <w:tcPr>
            <w:tcW w:w="776" w:type="dxa"/>
            <w:vMerge/>
            <w:shd w:val="clear" w:color="auto" w:fill="auto"/>
          </w:tcPr>
          <w:p w:rsidR="006C1668" w:rsidRPr="00BB2B98" w:rsidRDefault="006C1668" w:rsidP="00B951A3">
            <w:pPr>
              <w:suppressAutoHyphens w:val="0"/>
              <w:spacing w:after="0"/>
              <w:jc w:val="center"/>
              <w:rPr>
                <w:color w:val="000000"/>
                <w:kern w:val="0"/>
                <w:lang w:eastAsia="ru-RU"/>
              </w:rPr>
            </w:pPr>
          </w:p>
        </w:tc>
        <w:tc>
          <w:tcPr>
            <w:tcW w:w="4117" w:type="dxa"/>
            <w:vMerge/>
            <w:shd w:val="clear" w:color="auto" w:fill="auto"/>
          </w:tcPr>
          <w:p w:rsidR="006C1668" w:rsidRDefault="006C1668" w:rsidP="006C1668">
            <w:pPr>
              <w:autoSpaceDE w:val="0"/>
              <w:spacing w:after="0"/>
              <w:jc w:val="center"/>
            </w:pPr>
          </w:p>
        </w:tc>
        <w:tc>
          <w:tcPr>
            <w:tcW w:w="1900" w:type="dxa"/>
            <w:shd w:val="clear" w:color="auto" w:fill="auto"/>
          </w:tcPr>
          <w:p w:rsidR="006C1668" w:rsidRPr="00BB2B98" w:rsidRDefault="006C1668" w:rsidP="00A051DE">
            <w:pPr>
              <w:suppressAutoHyphens w:val="0"/>
              <w:spacing w:after="0"/>
              <w:jc w:val="center"/>
              <w:rPr>
                <w:color w:val="000000"/>
                <w:kern w:val="0"/>
                <w:lang w:eastAsia="ru-RU"/>
              </w:rPr>
            </w:pPr>
            <w:r>
              <w:rPr>
                <w:color w:val="000000"/>
                <w:kern w:val="0"/>
                <w:lang w:eastAsia="ru-RU"/>
              </w:rPr>
              <w:t>Ремонт фасада</w:t>
            </w:r>
          </w:p>
        </w:tc>
        <w:tc>
          <w:tcPr>
            <w:tcW w:w="2141" w:type="dxa"/>
            <w:shd w:val="clear" w:color="auto" w:fill="auto"/>
          </w:tcPr>
          <w:p w:rsidR="006C1668" w:rsidRPr="00BB2B98" w:rsidRDefault="006C1668" w:rsidP="00B951A3">
            <w:pPr>
              <w:suppressAutoHyphens w:val="0"/>
              <w:spacing w:after="0"/>
              <w:jc w:val="center"/>
              <w:rPr>
                <w:color w:val="000000"/>
                <w:kern w:val="0"/>
                <w:lang w:eastAsia="ru-RU"/>
              </w:rPr>
            </w:pPr>
            <w:r>
              <w:rPr>
                <w:color w:val="000000"/>
                <w:kern w:val="0"/>
                <w:lang w:eastAsia="ru-RU"/>
              </w:rPr>
              <w:t>621374,42</w:t>
            </w:r>
          </w:p>
        </w:tc>
      </w:tr>
      <w:tr w:rsidR="00B951A3" w:rsidRPr="00BB2B98" w:rsidTr="006C1668">
        <w:trPr>
          <w:trHeight w:val="317"/>
          <w:jc w:val="center"/>
        </w:trPr>
        <w:tc>
          <w:tcPr>
            <w:tcW w:w="6793" w:type="dxa"/>
            <w:gridSpan w:val="3"/>
            <w:shd w:val="clear" w:color="auto" w:fill="auto"/>
            <w:hideMark/>
          </w:tcPr>
          <w:p w:rsidR="00B951A3" w:rsidRPr="00A04E18" w:rsidRDefault="00B951A3"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141" w:type="dxa"/>
            <w:shd w:val="clear" w:color="auto" w:fill="auto"/>
          </w:tcPr>
          <w:p w:rsidR="00B951A3" w:rsidRPr="00BB2B98" w:rsidRDefault="006C1668" w:rsidP="00B951A3">
            <w:pPr>
              <w:suppressAutoHyphens w:val="0"/>
              <w:spacing w:after="0"/>
              <w:jc w:val="center"/>
              <w:rPr>
                <w:b/>
                <w:bCs/>
                <w:color w:val="000000"/>
                <w:kern w:val="0"/>
                <w:lang w:eastAsia="ru-RU"/>
              </w:rPr>
            </w:pPr>
            <w:r>
              <w:rPr>
                <w:b/>
                <w:bCs/>
                <w:color w:val="000000"/>
                <w:kern w:val="0"/>
                <w:lang w:eastAsia="ru-RU"/>
              </w:rPr>
              <w:t>828854,79</w:t>
            </w:r>
          </w:p>
        </w:tc>
      </w:tr>
      <w:tr w:rsidR="00B951A3" w:rsidRPr="00BB2B98" w:rsidTr="006C1668">
        <w:trPr>
          <w:trHeight w:val="295"/>
          <w:jc w:val="center"/>
        </w:trPr>
        <w:tc>
          <w:tcPr>
            <w:tcW w:w="776" w:type="dxa"/>
            <w:shd w:val="clear" w:color="auto" w:fill="auto"/>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2</w:t>
            </w:r>
          </w:p>
        </w:tc>
        <w:tc>
          <w:tcPr>
            <w:tcW w:w="4117" w:type="dxa"/>
            <w:shd w:val="clear" w:color="auto" w:fill="auto"/>
          </w:tcPr>
          <w:p w:rsidR="00B951A3" w:rsidRPr="00BB2B98" w:rsidRDefault="006C1668" w:rsidP="006C1668">
            <w:pPr>
              <w:autoSpaceDE w:val="0"/>
              <w:spacing w:after="0"/>
              <w:jc w:val="center"/>
            </w:pPr>
            <w:r>
              <w:t>г. Тула, ул. Аносова, д.7/21, секция</w:t>
            </w:r>
            <w:proofErr w:type="gramStart"/>
            <w:r>
              <w:t xml:space="preserve"> А</w:t>
            </w:r>
            <w:proofErr w:type="gramEnd"/>
          </w:p>
        </w:tc>
        <w:tc>
          <w:tcPr>
            <w:tcW w:w="1900" w:type="dxa"/>
            <w:shd w:val="clear" w:color="auto" w:fill="auto"/>
            <w:hideMark/>
          </w:tcPr>
          <w:p w:rsidR="00B951A3" w:rsidRPr="00BB2B98" w:rsidRDefault="005332F3" w:rsidP="006C1668">
            <w:pPr>
              <w:suppressAutoHyphens w:val="0"/>
              <w:spacing w:after="0"/>
              <w:jc w:val="center"/>
              <w:rPr>
                <w:color w:val="000000"/>
                <w:kern w:val="0"/>
                <w:lang w:eastAsia="ru-RU"/>
              </w:rPr>
            </w:pPr>
            <w:r>
              <w:rPr>
                <w:color w:val="000000"/>
                <w:kern w:val="0"/>
                <w:lang w:eastAsia="ru-RU"/>
              </w:rPr>
              <w:t xml:space="preserve">Ремонт </w:t>
            </w:r>
            <w:r w:rsidR="006C1668">
              <w:rPr>
                <w:color w:val="000000"/>
                <w:kern w:val="0"/>
                <w:lang w:eastAsia="ru-RU"/>
              </w:rPr>
              <w:t>крыши</w:t>
            </w:r>
          </w:p>
        </w:tc>
        <w:tc>
          <w:tcPr>
            <w:tcW w:w="2141" w:type="dxa"/>
            <w:shd w:val="clear" w:color="auto" w:fill="auto"/>
          </w:tcPr>
          <w:p w:rsidR="00B951A3" w:rsidRPr="00BB2B98" w:rsidRDefault="006C1668" w:rsidP="00B951A3">
            <w:pPr>
              <w:suppressAutoHyphens w:val="0"/>
              <w:spacing w:after="0"/>
              <w:jc w:val="center"/>
              <w:rPr>
                <w:color w:val="000000"/>
                <w:kern w:val="0"/>
                <w:lang w:eastAsia="ru-RU"/>
              </w:rPr>
            </w:pPr>
            <w:r>
              <w:rPr>
                <w:color w:val="000000"/>
                <w:kern w:val="0"/>
                <w:lang w:eastAsia="ru-RU"/>
              </w:rPr>
              <w:t>491108,42</w:t>
            </w:r>
          </w:p>
        </w:tc>
      </w:tr>
      <w:tr w:rsidR="00B951A3" w:rsidRPr="00BB2B98" w:rsidTr="006C1668">
        <w:trPr>
          <w:trHeight w:val="317"/>
          <w:jc w:val="center"/>
        </w:trPr>
        <w:tc>
          <w:tcPr>
            <w:tcW w:w="6793"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41" w:type="dxa"/>
            <w:shd w:val="clear" w:color="auto" w:fill="auto"/>
          </w:tcPr>
          <w:p w:rsidR="00B951A3" w:rsidRPr="00BB2B98" w:rsidRDefault="006C1668" w:rsidP="00B951A3">
            <w:pPr>
              <w:suppressAutoHyphens w:val="0"/>
              <w:spacing w:after="0"/>
              <w:jc w:val="center"/>
              <w:rPr>
                <w:b/>
                <w:bCs/>
                <w:color w:val="000000"/>
                <w:kern w:val="0"/>
                <w:lang w:eastAsia="ru-RU"/>
              </w:rPr>
            </w:pPr>
            <w:r>
              <w:rPr>
                <w:b/>
                <w:bCs/>
                <w:color w:val="000000"/>
                <w:kern w:val="0"/>
                <w:lang w:eastAsia="ru-RU"/>
              </w:rPr>
              <w:t>491108,42</w:t>
            </w:r>
          </w:p>
        </w:tc>
      </w:tr>
      <w:tr w:rsidR="005332F3" w:rsidRPr="00BB2B98" w:rsidTr="006C1668">
        <w:trPr>
          <w:trHeight w:val="317"/>
          <w:jc w:val="center"/>
        </w:trPr>
        <w:tc>
          <w:tcPr>
            <w:tcW w:w="776" w:type="dxa"/>
            <w:shd w:val="clear" w:color="auto" w:fill="auto"/>
          </w:tcPr>
          <w:p w:rsidR="005332F3" w:rsidRPr="005332F3" w:rsidRDefault="005332F3" w:rsidP="00B951A3">
            <w:pPr>
              <w:suppressAutoHyphens w:val="0"/>
              <w:spacing w:after="0"/>
              <w:jc w:val="center"/>
              <w:rPr>
                <w:bCs/>
                <w:color w:val="000000"/>
                <w:kern w:val="0"/>
                <w:lang w:eastAsia="ru-RU"/>
              </w:rPr>
            </w:pPr>
            <w:r>
              <w:rPr>
                <w:bCs/>
                <w:color w:val="000000"/>
                <w:kern w:val="0"/>
                <w:lang w:eastAsia="ru-RU"/>
              </w:rPr>
              <w:t>3</w:t>
            </w:r>
          </w:p>
        </w:tc>
        <w:tc>
          <w:tcPr>
            <w:tcW w:w="4117" w:type="dxa"/>
            <w:shd w:val="clear" w:color="auto" w:fill="auto"/>
          </w:tcPr>
          <w:p w:rsidR="006C1668" w:rsidRDefault="006C1668" w:rsidP="006C1668">
            <w:pPr>
              <w:autoSpaceDE w:val="0"/>
              <w:spacing w:after="0"/>
              <w:jc w:val="center"/>
            </w:pPr>
            <w:r>
              <w:t>г. Тула, пр. Ленина, д.52/83</w:t>
            </w:r>
          </w:p>
          <w:p w:rsidR="005332F3" w:rsidRPr="005332F3" w:rsidRDefault="005332F3" w:rsidP="006C1668">
            <w:pPr>
              <w:autoSpaceDE w:val="0"/>
              <w:spacing w:after="0"/>
              <w:jc w:val="center"/>
            </w:pPr>
          </w:p>
        </w:tc>
        <w:tc>
          <w:tcPr>
            <w:tcW w:w="1900" w:type="dxa"/>
            <w:shd w:val="clear" w:color="auto" w:fill="auto"/>
          </w:tcPr>
          <w:p w:rsidR="005332F3" w:rsidRPr="005332F3" w:rsidRDefault="005332F3" w:rsidP="006C1668">
            <w:pPr>
              <w:suppressAutoHyphens w:val="0"/>
              <w:spacing w:after="0"/>
              <w:jc w:val="center"/>
              <w:rPr>
                <w:bCs/>
                <w:color w:val="000000"/>
                <w:kern w:val="0"/>
                <w:lang w:eastAsia="ru-RU"/>
              </w:rPr>
            </w:pPr>
            <w:r>
              <w:rPr>
                <w:color w:val="000000"/>
                <w:kern w:val="0"/>
                <w:lang w:eastAsia="ru-RU"/>
              </w:rPr>
              <w:t xml:space="preserve">Ремонт </w:t>
            </w:r>
            <w:r w:rsidR="006C1668">
              <w:rPr>
                <w:color w:val="000000"/>
                <w:kern w:val="0"/>
                <w:lang w:eastAsia="ru-RU"/>
              </w:rPr>
              <w:t>системы электроснабжения</w:t>
            </w:r>
          </w:p>
        </w:tc>
        <w:tc>
          <w:tcPr>
            <w:tcW w:w="2141" w:type="dxa"/>
            <w:shd w:val="clear" w:color="auto" w:fill="auto"/>
          </w:tcPr>
          <w:p w:rsidR="005332F3" w:rsidRPr="005332F3" w:rsidRDefault="006C1668" w:rsidP="00B951A3">
            <w:pPr>
              <w:suppressAutoHyphens w:val="0"/>
              <w:spacing w:after="0"/>
              <w:jc w:val="center"/>
              <w:rPr>
                <w:bCs/>
                <w:color w:val="000000"/>
                <w:kern w:val="0"/>
                <w:lang w:eastAsia="ru-RU"/>
              </w:rPr>
            </w:pPr>
            <w:r>
              <w:rPr>
                <w:bCs/>
                <w:color w:val="000000"/>
                <w:kern w:val="0"/>
                <w:lang w:eastAsia="ru-RU"/>
              </w:rPr>
              <w:t>52045,92</w:t>
            </w:r>
          </w:p>
        </w:tc>
      </w:tr>
      <w:tr w:rsidR="005332F3" w:rsidRPr="00BB2B98" w:rsidTr="006C1668">
        <w:trPr>
          <w:trHeight w:val="317"/>
          <w:jc w:val="center"/>
        </w:trPr>
        <w:tc>
          <w:tcPr>
            <w:tcW w:w="6793" w:type="dxa"/>
            <w:gridSpan w:val="3"/>
            <w:shd w:val="clear" w:color="auto" w:fill="auto"/>
          </w:tcPr>
          <w:p w:rsidR="005332F3" w:rsidRPr="00BB2B98" w:rsidRDefault="005332F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41" w:type="dxa"/>
            <w:shd w:val="clear" w:color="auto" w:fill="auto"/>
          </w:tcPr>
          <w:p w:rsidR="005332F3" w:rsidRDefault="006C1668" w:rsidP="00B951A3">
            <w:pPr>
              <w:suppressAutoHyphens w:val="0"/>
              <w:spacing w:after="0"/>
              <w:jc w:val="center"/>
              <w:rPr>
                <w:b/>
                <w:bCs/>
                <w:color w:val="000000"/>
                <w:kern w:val="0"/>
                <w:lang w:eastAsia="ru-RU"/>
              </w:rPr>
            </w:pPr>
            <w:r>
              <w:rPr>
                <w:b/>
                <w:bCs/>
                <w:color w:val="000000"/>
                <w:kern w:val="0"/>
                <w:lang w:eastAsia="ru-RU"/>
              </w:rPr>
              <w:t>52045,92</w:t>
            </w:r>
          </w:p>
        </w:tc>
      </w:tr>
      <w:tr w:rsidR="00A051DE" w:rsidRPr="00BB2B98" w:rsidTr="006C1668">
        <w:trPr>
          <w:trHeight w:val="317"/>
          <w:jc w:val="center"/>
        </w:trPr>
        <w:tc>
          <w:tcPr>
            <w:tcW w:w="776" w:type="dxa"/>
            <w:shd w:val="clear" w:color="auto" w:fill="auto"/>
          </w:tcPr>
          <w:p w:rsidR="00A051DE" w:rsidRPr="00A051DE" w:rsidRDefault="00A051DE" w:rsidP="00B951A3">
            <w:pPr>
              <w:suppressAutoHyphens w:val="0"/>
              <w:spacing w:after="0"/>
              <w:jc w:val="center"/>
              <w:rPr>
                <w:bCs/>
                <w:color w:val="000000"/>
                <w:kern w:val="0"/>
                <w:lang w:eastAsia="ru-RU"/>
              </w:rPr>
            </w:pPr>
            <w:r>
              <w:rPr>
                <w:bCs/>
                <w:color w:val="000000"/>
                <w:kern w:val="0"/>
                <w:lang w:eastAsia="ru-RU"/>
              </w:rPr>
              <w:t>4</w:t>
            </w:r>
          </w:p>
        </w:tc>
        <w:tc>
          <w:tcPr>
            <w:tcW w:w="4117" w:type="dxa"/>
            <w:shd w:val="clear" w:color="auto" w:fill="auto"/>
          </w:tcPr>
          <w:p w:rsidR="006C1668" w:rsidRDefault="006C1668" w:rsidP="006C1668">
            <w:pPr>
              <w:autoSpaceDE w:val="0"/>
              <w:spacing w:after="0"/>
              <w:jc w:val="center"/>
            </w:pPr>
            <w:r>
              <w:t>г. Тула, ул. Первомайская, д.1</w:t>
            </w:r>
          </w:p>
          <w:p w:rsidR="00A051DE" w:rsidRPr="00A051DE" w:rsidRDefault="00A051DE" w:rsidP="00A051DE">
            <w:pPr>
              <w:autoSpaceDE w:val="0"/>
              <w:spacing w:after="0"/>
              <w:jc w:val="center"/>
            </w:pPr>
          </w:p>
        </w:tc>
        <w:tc>
          <w:tcPr>
            <w:tcW w:w="1900" w:type="dxa"/>
            <w:shd w:val="clear" w:color="auto" w:fill="auto"/>
          </w:tcPr>
          <w:p w:rsidR="00A051DE" w:rsidRPr="00A051DE" w:rsidRDefault="00123393" w:rsidP="006C1668">
            <w:pPr>
              <w:suppressAutoHyphens w:val="0"/>
              <w:spacing w:after="0"/>
              <w:jc w:val="center"/>
              <w:rPr>
                <w:bCs/>
                <w:color w:val="000000"/>
                <w:kern w:val="0"/>
                <w:lang w:eastAsia="ru-RU"/>
              </w:rPr>
            </w:pPr>
            <w:r>
              <w:rPr>
                <w:bCs/>
                <w:color w:val="000000"/>
                <w:kern w:val="0"/>
                <w:lang w:eastAsia="ru-RU"/>
              </w:rPr>
              <w:t xml:space="preserve">Ремонт </w:t>
            </w:r>
            <w:r w:rsidR="006C1668">
              <w:rPr>
                <w:bCs/>
                <w:color w:val="000000"/>
                <w:kern w:val="0"/>
                <w:lang w:eastAsia="ru-RU"/>
              </w:rPr>
              <w:t>системы водоотведения</w:t>
            </w:r>
          </w:p>
        </w:tc>
        <w:tc>
          <w:tcPr>
            <w:tcW w:w="2141" w:type="dxa"/>
            <w:shd w:val="clear" w:color="auto" w:fill="auto"/>
          </w:tcPr>
          <w:p w:rsidR="00A051DE" w:rsidRPr="00A051DE" w:rsidRDefault="006C1668" w:rsidP="00B951A3">
            <w:pPr>
              <w:suppressAutoHyphens w:val="0"/>
              <w:spacing w:after="0"/>
              <w:jc w:val="center"/>
              <w:rPr>
                <w:bCs/>
                <w:color w:val="000000"/>
                <w:kern w:val="0"/>
                <w:lang w:eastAsia="ru-RU"/>
              </w:rPr>
            </w:pPr>
            <w:r>
              <w:rPr>
                <w:bCs/>
                <w:color w:val="000000"/>
                <w:kern w:val="0"/>
                <w:lang w:eastAsia="ru-RU"/>
              </w:rPr>
              <w:t>83275,46</w:t>
            </w:r>
          </w:p>
        </w:tc>
      </w:tr>
      <w:tr w:rsidR="00A051DE" w:rsidRPr="00BB2B98" w:rsidTr="006C1668">
        <w:trPr>
          <w:trHeight w:val="317"/>
          <w:jc w:val="center"/>
        </w:trPr>
        <w:tc>
          <w:tcPr>
            <w:tcW w:w="6793" w:type="dxa"/>
            <w:gridSpan w:val="3"/>
            <w:shd w:val="clear" w:color="auto" w:fill="auto"/>
          </w:tcPr>
          <w:p w:rsidR="00A051DE" w:rsidRPr="00BB2B98" w:rsidRDefault="00A051DE"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41" w:type="dxa"/>
            <w:shd w:val="clear" w:color="auto" w:fill="auto"/>
          </w:tcPr>
          <w:p w:rsidR="00A051DE" w:rsidRDefault="006C1668" w:rsidP="00B951A3">
            <w:pPr>
              <w:suppressAutoHyphens w:val="0"/>
              <w:spacing w:after="0"/>
              <w:jc w:val="center"/>
              <w:rPr>
                <w:b/>
                <w:bCs/>
                <w:color w:val="000000"/>
                <w:kern w:val="0"/>
                <w:lang w:eastAsia="ru-RU"/>
              </w:rPr>
            </w:pPr>
            <w:r>
              <w:rPr>
                <w:b/>
                <w:bCs/>
                <w:color w:val="000000"/>
                <w:kern w:val="0"/>
                <w:lang w:eastAsia="ru-RU"/>
              </w:rPr>
              <w:t>83275,46</w:t>
            </w:r>
          </w:p>
        </w:tc>
      </w:tr>
      <w:tr w:rsidR="00B951A3" w:rsidRPr="00BB2B98" w:rsidTr="006C1668">
        <w:trPr>
          <w:trHeight w:val="317"/>
          <w:jc w:val="center"/>
        </w:trPr>
        <w:tc>
          <w:tcPr>
            <w:tcW w:w="6793"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141" w:type="dxa"/>
            <w:shd w:val="clear" w:color="auto" w:fill="auto"/>
          </w:tcPr>
          <w:p w:rsidR="00B951A3" w:rsidRPr="00BB2B98" w:rsidRDefault="006C1668" w:rsidP="00B951A3">
            <w:pPr>
              <w:suppressAutoHyphens w:val="0"/>
              <w:spacing w:after="0"/>
              <w:jc w:val="center"/>
              <w:rPr>
                <w:b/>
                <w:bCs/>
                <w:color w:val="000000"/>
                <w:kern w:val="0"/>
                <w:lang w:eastAsia="ru-RU"/>
              </w:rPr>
            </w:pPr>
            <w:r>
              <w:rPr>
                <w:b/>
                <w:bCs/>
                <w:color w:val="000000"/>
                <w:kern w:val="0"/>
                <w:lang w:eastAsia="ru-RU"/>
              </w:rPr>
              <w:t>1 455 284,59</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31B55F9" wp14:editId="1ABDF917">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0509B3B6" wp14:editId="6040041D">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12EAB2D1" wp14:editId="50DAAD14">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B52191" w:rsidRDefault="00B52191" w:rsidP="00B52191">
      <w:pPr>
        <w:autoSpaceDE w:val="0"/>
        <w:spacing w:after="0"/>
        <w:jc w:val="center"/>
      </w:pPr>
      <w:r>
        <w:t>г. Тула, ул. Аносова, д.3</w:t>
      </w:r>
    </w:p>
    <w:p w:rsidR="00B52191" w:rsidRDefault="00B52191" w:rsidP="00B52191">
      <w:pPr>
        <w:autoSpaceDE w:val="0"/>
        <w:spacing w:after="0"/>
        <w:jc w:val="center"/>
      </w:pPr>
      <w:r>
        <w:t>г. Тула, ул. Аносова, д.7/21, секция</w:t>
      </w:r>
      <w:proofErr w:type="gramStart"/>
      <w:r>
        <w:t xml:space="preserve"> А</w:t>
      </w:r>
      <w:proofErr w:type="gramEnd"/>
    </w:p>
    <w:p w:rsidR="00B52191" w:rsidRDefault="00B52191" w:rsidP="00B52191">
      <w:pPr>
        <w:autoSpaceDE w:val="0"/>
        <w:spacing w:after="0"/>
        <w:jc w:val="center"/>
      </w:pPr>
      <w:r>
        <w:t>г. Тула, пр. Ленина, д.52/83</w:t>
      </w:r>
    </w:p>
    <w:p w:rsidR="00B52191" w:rsidRDefault="00B52191" w:rsidP="00B52191">
      <w:pPr>
        <w:autoSpaceDE w:val="0"/>
        <w:spacing w:after="0"/>
        <w:jc w:val="center"/>
      </w:pPr>
      <w:r>
        <w:t>г. Тула, ул. Первомайская, д.1</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B52191" w:rsidP="002B5D6A">
      <w:pPr>
        <w:jc w:val="center"/>
      </w:pPr>
      <w:r>
        <w:rPr>
          <w:b/>
          <w:bCs/>
          <w:color w:val="000000"/>
          <w:kern w:val="0"/>
          <w:lang w:eastAsia="ru-RU"/>
        </w:rPr>
        <w:t>1 455 284,59</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BD4" w:rsidRDefault="00A56BD4">
      <w:pPr>
        <w:spacing w:after="0"/>
      </w:pPr>
      <w:r>
        <w:separator/>
      </w:r>
    </w:p>
  </w:endnote>
  <w:endnote w:type="continuationSeparator" w:id="0">
    <w:p w:rsidR="00A56BD4" w:rsidRDefault="00A56B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Pr="00394EB9" w:rsidRDefault="001F2764"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BD4" w:rsidRDefault="00A56BD4">
      <w:pPr>
        <w:spacing w:after="0"/>
      </w:pPr>
      <w:r>
        <w:separator/>
      </w:r>
    </w:p>
  </w:footnote>
  <w:footnote w:type="continuationSeparator" w:id="0">
    <w:p w:rsidR="00A56BD4" w:rsidRDefault="00A56BD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B52191">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B52191">
      <w:rPr>
        <w:noProof/>
      </w:rPr>
      <w:t>14</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B52191">
      <w:rPr>
        <w:noProof/>
      </w:rPr>
      <w:t>47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48A0"/>
    <w:rsid w:val="00004A53"/>
    <w:rsid w:val="00004B55"/>
    <w:rsid w:val="0000566C"/>
    <w:rsid w:val="00006AA7"/>
    <w:rsid w:val="00006CAB"/>
    <w:rsid w:val="000070DD"/>
    <w:rsid w:val="000076B9"/>
    <w:rsid w:val="00012AE9"/>
    <w:rsid w:val="00013184"/>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5FB6"/>
    <w:rsid w:val="00070340"/>
    <w:rsid w:val="00071213"/>
    <w:rsid w:val="00071E29"/>
    <w:rsid w:val="0007211F"/>
    <w:rsid w:val="000722DD"/>
    <w:rsid w:val="000733E4"/>
    <w:rsid w:val="00074B92"/>
    <w:rsid w:val="00075F92"/>
    <w:rsid w:val="000779DF"/>
    <w:rsid w:val="000817A0"/>
    <w:rsid w:val="00081FAC"/>
    <w:rsid w:val="000825AB"/>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2A5C"/>
    <w:rsid w:val="000F4B0C"/>
    <w:rsid w:val="000F53E1"/>
    <w:rsid w:val="000F6B82"/>
    <w:rsid w:val="000F7AFE"/>
    <w:rsid w:val="0010185B"/>
    <w:rsid w:val="00101E74"/>
    <w:rsid w:val="00103585"/>
    <w:rsid w:val="00104E70"/>
    <w:rsid w:val="00105970"/>
    <w:rsid w:val="0010723A"/>
    <w:rsid w:val="0011169E"/>
    <w:rsid w:val="00111DD6"/>
    <w:rsid w:val="00112684"/>
    <w:rsid w:val="001135F8"/>
    <w:rsid w:val="001138CB"/>
    <w:rsid w:val="0011490E"/>
    <w:rsid w:val="00114DB4"/>
    <w:rsid w:val="00117971"/>
    <w:rsid w:val="00117A9C"/>
    <w:rsid w:val="00117C3F"/>
    <w:rsid w:val="00117CD5"/>
    <w:rsid w:val="001224DD"/>
    <w:rsid w:val="00123393"/>
    <w:rsid w:val="00123E90"/>
    <w:rsid w:val="00126C80"/>
    <w:rsid w:val="0012700E"/>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40F6"/>
    <w:rsid w:val="00414C30"/>
    <w:rsid w:val="00414D57"/>
    <w:rsid w:val="00415BC0"/>
    <w:rsid w:val="00417F86"/>
    <w:rsid w:val="00421D51"/>
    <w:rsid w:val="00424E9F"/>
    <w:rsid w:val="00425A9A"/>
    <w:rsid w:val="004264CA"/>
    <w:rsid w:val="00426B3C"/>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431C"/>
    <w:rsid w:val="00464BD3"/>
    <w:rsid w:val="0046564D"/>
    <w:rsid w:val="004660C2"/>
    <w:rsid w:val="00467388"/>
    <w:rsid w:val="004701C9"/>
    <w:rsid w:val="00471E16"/>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807"/>
    <w:rsid w:val="004D1FF6"/>
    <w:rsid w:val="004D2897"/>
    <w:rsid w:val="004D4718"/>
    <w:rsid w:val="004D5B9A"/>
    <w:rsid w:val="004D7D35"/>
    <w:rsid w:val="004E0885"/>
    <w:rsid w:val="004E1B06"/>
    <w:rsid w:val="004E2941"/>
    <w:rsid w:val="004E4756"/>
    <w:rsid w:val="004E54BA"/>
    <w:rsid w:val="004E589F"/>
    <w:rsid w:val="004E7026"/>
    <w:rsid w:val="004F00F2"/>
    <w:rsid w:val="004F0BAA"/>
    <w:rsid w:val="004F12BA"/>
    <w:rsid w:val="004F1F38"/>
    <w:rsid w:val="004F20DF"/>
    <w:rsid w:val="004F2177"/>
    <w:rsid w:val="004F2608"/>
    <w:rsid w:val="004F3041"/>
    <w:rsid w:val="004F31B3"/>
    <w:rsid w:val="004F40E5"/>
    <w:rsid w:val="004F4DBD"/>
    <w:rsid w:val="004F52DD"/>
    <w:rsid w:val="004F622E"/>
    <w:rsid w:val="004F6552"/>
    <w:rsid w:val="004F6614"/>
    <w:rsid w:val="004F6714"/>
    <w:rsid w:val="004F68DC"/>
    <w:rsid w:val="005019A8"/>
    <w:rsid w:val="0050262A"/>
    <w:rsid w:val="0050649B"/>
    <w:rsid w:val="00506F94"/>
    <w:rsid w:val="005076D6"/>
    <w:rsid w:val="00510EEB"/>
    <w:rsid w:val="005110D6"/>
    <w:rsid w:val="00511DE5"/>
    <w:rsid w:val="00512C43"/>
    <w:rsid w:val="00515708"/>
    <w:rsid w:val="00516E6C"/>
    <w:rsid w:val="005236B4"/>
    <w:rsid w:val="00524B20"/>
    <w:rsid w:val="00526708"/>
    <w:rsid w:val="00530B58"/>
    <w:rsid w:val="005332F3"/>
    <w:rsid w:val="005358A2"/>
    <w:rsid w:val="00536A13"/>
    <w:rsid w:val="00536D1E"/>
    <w:rsid w:val="005371EF"/>
    <w:rsid w:val="005379E7"/>
    <w:rsid w:val="00537A6C"/>
    <w:rsid w:val="00542818"/>
    <w:rsid w:val="00543F8B"/>
    <w:rsid w:val="00545EE1"/>
    <w:rsid w:val="0054636C"/>
    <w:rsid w:val="00550B71"/>
    <w:rsid w:val="00552D0A"/>
    <w:rsid w:val="00553510"/>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7924"/>
    <w:rsid w:val="00577F06"/>
    <w:rsid w:val="00581162"/>
    <w:rsid w:val="00581C57"/>
    <w:rsid w:val="00582FC8"/>
    <w:rsid w:val="00584268"/>
    <w:rsid w:val="0058449A"/>
    <w:rsid w:val="00585952"/>
    <w:rsid w:val="00585E16"/>
    <w:rsid w:val="00590175"/>
    <w:rsid w:val="00591D1F"/>
    <w:rsid w:val="00593C84"/>
    <w:rsid w:val="00594DEE"/>
    <w:rsid w:val="00595E19"/>
    <w:rsid w:val="005973A9"/>
    <w:rsid w:val="005A1D4D"/>
    <w:rsid w:val="005A3F13"/>
    <w:rsid w:val="005A68DA"/>
    <w:rsid w:val="005A71A9"/>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711"/>
    <w:rsid w:val="006209E5"/>
    <w:rsid w:val="00620EE4"/>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73AE"/>
    <w:rsid w:val="00640E75"/>
    <w:rsid w:val="00641A86"/>
    <w:rsid w:val="00646A94"/>
    <w:rsid w:val="00651198"/>
    <w:rsid w:val="006517B2"/>
    <w:rsid w:val="00652DFC"/>
    <w:rsid w:val="00654EEA"/>
    <w:rsid w:val="00655C31"/>
    <w:rsid w:val="006600EA"/>
    <w:rsid w:val="0066138E"/>
    <w:rsid w:val="006629FE"/>
    <w:rsid w:val="00663E09"/>
    <w:rsid w:val="0066471E"/>
    <w:rsid w:val="00665387"/>
    <w:rsid w:val="00665517"/>
    <w:rsid w:val="00666A34"/>
    <w:rsid w:val="006729D1"/>
    <w:rsid w:val="00673838"/>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5BDE"/>
    <w:rsid w:val="006D67A3"/>
    <w:rsid w:val="006E2605"/>
    <w:rsid w:val="006E2C4A"/>
    <w:rsid w:val="006E2D76"/>
    <w:rsid w:val="006F32DB"/>
    <w:rsid w:val="006F3515"/>
    <w:rsid w:val="006F38C3"/>
    <w:rsid w:val="006F3D90"/>
    <w:rsid w:val="006F43E5"/>
    <w:rsid w:val="006F60F2"/>
    <w:rsid w:val="006F63C3"/>
    <w:rsid w:val="00704181"/>
    <w:rsid w:val="00706E9A"/>
    <w:rsid w:val="00710F45"/>
    <w:rsid w:val="007119E7"/>
    <w:rsid w:val="0071546A"/>
    <w:rsid w:val="0071572B"/>
    <w:rsid w:val="00715B8D"/>
    <w:rsid w:val="007161E8"/>
    <w:rsid w:val="007224F6"/>
    <w:rsid w:val="00724426"/>
    <w:rsid w:val="00726B97"/>
    <w:rsid w:val="007276E6"/>
    <w:rsid w:val="00730CD5"/>
    <w:rsid w:val="00731A31"/>
    <w:rsid w:val="00733488"/>
    <w:rsid w:val="007334B2"/>
    <w:rsid w:val="007344F2"/>
    <w:rsid w:val="0073454F"/>
    <w:rsid w:val="007349E3"/>
    <w:rsid w:val="00734ADE"/>
    <w:rsid w:val="00735813"/>
    <w:rsid w:val="007367F9"/>
    <w:rsid w:val="00737DEC"/>
    <w:rsid w:val="00741C2A"/>
    <w:rsid w:val="00743200"/>
    <w:rsid w:val="0074624C"/>
    <w:rsid w:val="00754759"/>
    <w:rsid w:val="00760A55"/>
    <w:rsid w:val="00763722"/>
    <w:rsid w:val="00764306"/>
    <w:rsid w:val="00764541"/>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61B5"/>
    <w:rsid w:val="007A681F"/>
    <w:rsid w:val="007A6DC7"/>
    <w:rsid w:val="007A7017"/>
    <w:rsid w:val="007B3D60"/>
    <w:rsid w:val="007B6ACE"/>
    <w:rsid w:val="007B740E"/>
    <w:rsid w:val="007C5723"/>
    <w:rsid w:val="007C6AA6"/>
    <w:rsid w:val="007C6E56"/>
    <w:rsid w:val="007D20CC"/>
    <w:rsid w:val="007D21CC"/>
    <w:rsid w:val="007D2613"/>
    <w:rsid w:val="007D4734"/>
    <w:rsid w:val="007D6137"/>
    <w:rsid w:val="007E1A44"/>
    <w:rsid w:val="007E22EC"/>
    <w:rsid w:val="007E2759"/>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13EC"/>
    <w:rsid w:val="008125F9"/>
    <w:rsid w:val="00813DC0"/>
    <w:rsid w:val="008149D0"/>
    <w:rsid w:val="00814F70"/>
    <w:rsid w:val="00820642"/>
    <w:rsid w:val="00821E21"/>
    <w:rsid w:val="00822AE1"/>
    <w:rsid w:val="00822E65"/>
    <w:rsid w:val="00824218"/>
    <w:rsid w:val="008276C2"/>
    <w:rsid w:val="0083125E"/>
    <w:rsid w:val="008320A6"/>
    <w:rsid w:val="008321E1"/>
    <w:rsid w:val="00834B10"/>
    <w:rsid w:val="0083647A"/>
    <w:rsid w:val="00837277"/>
    <w:rsid w:val="00837586"/>
    <w:rsid w:val="00837B4A"/>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57"/>
    <w:rsid w:val="008837AB"/>
    <w:rsid w:val="00883E42"/>
    <w:rsid w:val="00886E3E"/>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3CD"/>
    <w:rsid w:val="008C17B7"/>
    <w:rsid w:val="008C2398"/>
    <w:rsid w:val="008C291C"/>
    <w:rsid w:val="008C5D67"/>
    <w:rsid w:val="008C5E25"/>
    <w:rsid w:val="008C602F"/>
    <w:rsid w:val="008D147B"/>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1A3"/>
    <w:rsid w:val="00962AF2"/>
    <w:rsid w:val="00963370"/>
    <w:rsid w:val="00963D2C"/>
    <w:rsid w:val="009649E5"/>
    <w:rsid w:val="00966182"/>
    <w:rsid w:val="00967395"/>
    <w:rsid w:val="009674F3"/>
    <w:rsid w:val="0097019D"/>
    <w:rsid w:val="00972912"/>
    <w:rsid w:val="009729B0"/>
    <w:rsid w:val="00977222"/>
    <w:rsid w:val="00977476"/>
    <w:rsid w:val="0098031E"/>
    <w:rsid w:val="0098096A"/>
    <w:rsid w:val="009830CD"/>
    <w:rsid w:val="009836E8"/>
    <w:rsid w:val="00985D5A"/>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260"/>
    <w:rsid w:val="00A108A4"/>
    <w:rsid w:val="00A10DA0"/>
    <w:rsid w:val="00A15AAC"/>
    <w:rsid w:val="00A2030D"/>
    <w:rsid w:val="00A24E7A"/>
    <w:rsid w:val="00A250A4"/>
    <w:rsid w:val="00A25B64"/>
    <w:rsid w:val="00A275BC"/>
    <w:rsid w:val="00A2783F"/>
    <w:rsid w:val="00A30346"/>
    <w:rsid w:val="00A3256A"/>
    <w:rsid w:val="00A32720"/>
    <w:rsid w:val="00A32952"/>
    <w:rsid w:val="00A32EC8"/>
    <w:rsid w:val="00A35609"/>
    <w:rsid w:val="00A414EF"/>
    <w:rsid w:val="00A41657"/>
    <w:rsid w:val="00A43AB3"/>
    <w:rsid w:val="00A43B1C"/>
    <w:rsid w:val="00A43E6E"/>
    <w:rsid w:val="00A451CB"/>
    <w:rsid w:val="00A50994"/>
    <w:rsid w:val="00A510E6"/>
    <w:rsid w:val="00A5420B"/>
    <w:rsid w:val="00A55900"/>
    <w:rsid w:val="00A5642B"/>
    <w:rsid w:val="00A566E4"/>
    <w:rsid w:val="00A56BD4"/>
    <w:rsid w:val="00A606B3"/>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FD"/>
    <w:rsid w:val="00A929F2"/>
    <w:rsid w:val="00A97A14"/>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E2A"/>
    <w:rsid w:val="00B01883"/>
    <w:rsid w:val="00B01B14"/>
    <w:rsid w:val="00B01D7C"/>
    <w:rsid w:val="00B028F3"/>
    <w:rsid w:val="00B040EA"/>
    <w:rsid w:val="00B043A3"/>
    <w:rsid w:val="00B051B0"/>
    <w:rsid w:val="00B067CA"/>
    <w:rsid w:val="00B108A3"/>
    <w:rsid w:val="00B10D1B"/>
    <w:rsid w:val="00B10EF9"/>
    <w:rsid w:val="00B133E6"/>
    <w:rsid w:val="00B13AD8"/>
    <w:rsid w:val="00B16A2F"/>
    <w:rsid w:val="00B16BD3"/>
    <w:rsid w:val="00B20C31"/>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995"/>
    <w:rsid w:val="00B61EF6"/>
    <w:rsid w:val="00B6310C"/>
    <w:rsid w:val="00B63EB3"/>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F89"/>
    <w:rsid w:val="00BD7684"/>
    <w:rsid w:val="00BE2A21"/>
    <w:rsid w:val="00BE3AFD"/>
    <w:rsid w:val="00BE5F3B"/>
    <w:rsid w:val="00BE60D3"/>
    <w:rsid w:val="00BE6414"/>
    <w:rsid w:val="00BF127C"/>
    <w:rsid w:val="00BF12D7"/>
    <w:rsid w:val="00BF3474"/>
    <w:rsid w:val="00BF46D9"/>
    <w:rsid w:val="00BF53AF"/>
    <w:rsid w:val="00BF648A"/>
    <w:rsid w:val="00C0496B"/>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56DA"/>
    <w:rsid w:val="00CE5A37"/>
    <w:rsid w:val="00CE5B1B"/>
    <w:rsid w:val="00CE5D1C"/>
    <w:rsid w:val="00CE6409"/>
    <w:rsid w:val="00CE68D7"/>
    <w:rsid w:val="00CE6F91"/>
    <w:rsid w:val="00CE7363"/>
    <w:rsid w:val="00CE7B54"/>
    <w:rsid w:val="00CF0558"/>
    <w:rsid w:val="00CF44E6"/>
    <w:rsid w:val="00CF451E"/>
    <w:rsid w:val="00CF685C"/>
    <w:rsid w:val="00CF74BE"/>
    <w:rsid w:val="00D01F97"/>
    <w:rsid w:val="00D0285B"/>
    <w:rsid w:val="00D03F94"/>
    <w:rsid w:val="00D043B6"/>
    <w:rsid w:val="00D125DF"/>
    <w:rsid w:val="00D12FFA"/>
    <w:rsid w:val="00D13D47"/>
    <w:rsid w:val="00D13EE2"/>
    <w:rsid w:val="00D22E84"/>
    <w:rsid w:val="00D22F94"/>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610D3"/>
    <w:rsid w:val="00D618E4"/>
    <w:rsid w:val="00D63574"/>
    <w:rsid w:val="00D652DC"/>
    <w:rsid w:val="00D66360"/>
    <w:rsid w:val="00D678F8"/>
    <w:rsid w:val="00D67C4A"/>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B53EF"/>
    <w:rsid w:val="00DB5D4F"/>
    <w:rsid w:val="00DC0C81"/>
    <w:rsid w:val="00DC155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3663"/>
    <w:rsid w:val="00E7474B"/>
    <w:rsid w:val="00E80988"/>
    <w:rsid w:val="00E8342E"/>
    <w:rsid w:val="00E852C7"/>
    <w:rsid w:val="00E91ADD"/>
    <w:rsid w:val="00E91C7D"/>
    <w:rsid w:val="00E92867"/>
    <w:rsid w:val="00E938AF"/>
    <w:rsid w:val="00E93C90"/>
    <w:rsid w:val="00E957DA"/>
    <w:rsid w:val="00E95F67"/>
    <w:rsid w:val="00E9702F"/>
    <w:rsid w:val="00E97CCF"/>
    <w:rsid w:val="00EA2ED7"/>
    <w:rsid w:val="00EA401D"/>
    <w:rsid w:val="00EA436B"/>
    <w:rsid w:val="00EA446B"/>
    <w:rsid w:val="00EA77DE"/>
    <w:rsid w:val="00EB2E1F"/>
    <w:rsid w:val="00EB3D43"/>
    <w:rsid w:val="00EB4602"/>
    <w:rsid w:val="00EB6C6E"/>
    <w:rsid w:val="00EC2089"/>
    <w:rsid w:val="00EC2A61"/>
    <w:rsid w:val="00EC396B"/>
    <w:rsid w:val="00EC41CC"/>
    <w:rsid w:val="00EC5FF5"/>
    <w:rsid w:val="00EC611D"/>
    <w:rsid w:val="00EC689F"/>
    <w:rsid w:val="00EC70AF"/>
    <w:rsid w:val="00EC7F64"/>
    <w:rsid w:val="00ED30C3"/>
    <w:rsid w:val="00EE3BB7"/>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335"/>
    <w:rsid w:val="00F07BDB"/>
    <w:rsid w:val="00F07F22"/>
    <w:rsid w:val="00F1462B"/>
    <w:rsid w:val="00F15370"/>
    <w:rsid w:val="00F16C8E"/>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86B85F-CAFA-40FE-B00B-A261F6880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47</Pages>
  <Words>17957</Words>
  <Characters>102359</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инна</cp:lastModifiedBy>
  <cp:revision>255</cp:revision>
  <cp:lastPrinted>2016-08-19T08:41:00Z</cp:lastPrinted>
  <dcterms:created xsi:type="dcterms:W3CDTF">2016-07-28T06:40:00Z</dcterms:created>
  <dcterms:modified xsi:type="dcterms:W3CDTF">2016-09-07T19:33:00Z</dcterms:modified>
</cp:coreProperties>
</file>